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9" w:rsidRPr="00422C7D" w:rsidRDefault="00863FC9" w:rsidP="00863FC9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r w:rsidRPr="00422C7D">
        <w:rPr>
          <w:rFonts w:ascii="Times New Roman" w:hAnsi="Times New Roman" w:cs="Times New Roman"/>
          <w:sz w:val="22"/>
          <w:szCs w:val="28"/>
        </w:rPr>
        <w:t>UMOWA NR .................................</w:t>
      </w:r>
    </w:p>
    <w:p w:rsidR="00863FC9" w:rsidRPr="00422C7D" w:rsidRDefault="00863FC9" w:rsidP="00863FC9">
      <w:pPr>
        <w:jc w:val="center"/>
        <w:rPr>
          <w:rFonts w:ascii="Times New Roman" w:hAnsi="Times New Roman"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udziału w projekcie </w:t>
      </w:r>
      <w:r w:rsidR="008837CB" w:rsidRPr="00422C7D">
        <w:rPr>
          <w:rFonts w:ascii="Times New Roman" w:hAnsi="Times New Roman"/>
          <w:b/>
          <w:bCs/>
          <w:i/>
          <w:iCs/>
          <w:sz w:val="20"/>
        </w:rPr>
        <w:t>Korespondencja sztuk – barwa, brzmienie, materia</w:t>
      </w:r>
    </w:p>
    <w:p w:rsidR="00863FC9" w:rsidRPr="00422C7D" w:rsidRDefault="00863FC9" w:rsidP="00863FC9">
      <w:pPr>
        <w:jc w:val="center"/>
        <w:rPr>
          <w:rFonts w:ascii="Times New Roman" w:hAnsi="Times New Roman"/>
          <w:b/>
          <w:sz w:val="20"/>
        </w:rPr>
      </w:pPr>
    </w:p>
    <w:p w:rsidR="00863FC9" w:rsidRPr="00422C7D" w:rsidRDefault="00422C7D" w:rsidP="00863FC9">
      <w:pPr>
        <w:spacing w:line="276" w:lineRule="auto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 xml:space="preserve">awarta w dniu </w:t>
      </w:r>
      <w:r w:rsidR="008837CB" w:rsidRPr="00422C7D">
        <w:rPr>
          <w:rFonts w:ascii="Times New Roman" w:hAnsi="Times New Roman"/>
          <w:sz w:val="20"/>
        </w:rPr>
        <w:t>…………………</w:t>
      </w:r>
      <w:r w:rsidR="00863FC9" w:rsidRPr="00422C7D">
        <w:rPr>
          <w:rFonts w:ascii="Times New Roman" w:hAnsi="Times New Roman"/>
          <w:sz w:val="20"/>
        </w:rPr>
        <w:t>.  w Krakowie pomiędzy</w:t>
      </w:r>
    </w:p>
    <w:p w:rsidR="00863FC9" w:rsidRPr="00422C7D" w:rsidRDefault="00863FC9" w:rsidP="00863FC9">
      <w:pPr>
        <w:spacing w:line="276" w:lineRule="auto"/>
        <w:rPr>
          <w:rFonts w:ascii="Times New Roman" w:hAnsi="Times New Roman"/>
          <w:sz w:val="20"/>
        </w:rPr>
      </w:pP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b/>
          <w:sz w:val="20"/>
        </w:rPr>
        <w:t>Uniwersytetem Pedagogicznym im. Komisji Edukacji Narodowej w Krakowie</w:t>
      </w:r>
      <w:r w:rsidRPr="00422C7D">
        <w:rPr>
          <w:rFonts w:ascii="Times New Roman" w:hAnsi="Times New Roman"/>
          <w:sz w:val="20"/>
        </w:rPr>
        <w:t>,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ul. Podchorążych 2, 30-084 Kraków reprezentowanym przez: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prof. UP, dra hab. Roberta Stawarza  – Prorektora ds. Rozwoju 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mgr Renatę Kochanik – Kwestora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zwanym w treści umowy </w:t>
      </w:r>
      <w:r w:rsidRPr="00422C7D">
        <w:rPr>
          <w:rFonts w:ascii="Times New Roman" w:hAnsi="Times New Roman"/>
          <w:i/>
          <w:sz w:val="20"/>
        </w:rPr>
        <w:t>Uczelnią</w:t>
      </w:r>
    </w:p>
    <w:p w:rsidR="00863FC9" w:rsidRPr="00422C7D" w:rsidRDefault="00863FC9" w:rsidP="00863FC9">
      <w:pPr>
        <w:spacing w:before="240" w:after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a </w:t>
      </w:r>
    </w:p>
    <w:p w:rsidR="00863FC9" w:rsidRPr="00422C7D" w:rsidRDefault="00863FC9" w:rsidP="00863FC9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</w:t>
      </w:r>
      <w:r w:rsidR="008837CB" w:rsidRPr="00422C7D">
        <w:rPr>
          <w:rFonts w:ascii="Times New Roman" w:hAnsi="Times New Roman"/>
          <w:sz w:val="20"/>
        </w:rPr>
        <w:t>em/Panią ………………………………</w:t>
      </w:r>
    </w:p>
    <w:p w:rsidR="00863FC9" w:rsidRPr="00422C7D" w:rsidRDefault="008837CB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>am</w:t>
      </w:r>
      <w:r w:rsidRPr="00422C7D">
        <w:rPr>
          <w:rFonts w:ascii="Times New Roman" w:hAnsi="Times New Roman"/>
          <w:sz w:val="20"/>
        </w:rPr>
        <w:t>………………………………………….</w:t>
      </w: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</w:t>
      </w:r>
      <w:r w:rsidR="008837CB" w:rsidRPr="00422C7D">
        <w:rPr>
          <w:rFonts w:ascii="Times New Roman" w:hAnsi="Times New Roman"/>
          <w:bCs/>
          <w:sz w:val="20"/>
        </w:rPr>
        <w:t>…………………………………….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942AA7" w:rsidRDefault="003C5886" w:rsidP="00863FC9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reprezentowanym/ą przez rodzica/opiekuna prawnego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="00942AA7">
        <w:rPr>
          <w:rFonts w:ascii="Times New Roman" w:hAnsi="Times New Roman"/>
          <w:sz w:val="20"/>
        </w:rPr>
        <w:t>, a to</w:t>
      </w:r>
    </w:p>
    <w:p w:rsidR="00942AA7" w:rsidRPr="00422C7D" w:rsidRDefault="00942AA7" w:rsidP="00942AA7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Panem/Panią ………………………………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Zam………………………………………….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…………………………………….</w:t>
      </w:r>
    </w:p>
    <w:p w:rsidR="00942AA7" w:rsidRDefault="00942AA7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 w:rsidRPr="00422C7D">
        <w:rPr>
          <w:rFonts w:ascii="Times New Roman" w:hAnsi="Times New Roman"/>
          <w:sz w:val="20"/>
        </w:rPr>
        <w:t xml:space="preserve">zwanym/ą w treści umowy </w:t>
      </w:r>
      <w:r w:rsidR="008837CB" w:rsidRPr="00422C7D">
        <w:rPr>
          <w:rFonts w:ascii="Times New Roman" w:hAnsi="Times New Roman"/>
          <w:i/>
          <w:sz w:val="20"/>
        </w:rPr>
        <w:t>Uczniem</w:t>
      </w:r>
      <w:r w:rsidR="00E569F1" w:rsidRPr="00422C7D">
        <w:rPr>
          <w:rFonts w:ascii="Times New Roman" w:hAnsi="Times New Roman"/>
          <w:i/>
          <w:sz w:val="20"/>
        </w:rPr>
        <w:t>.</w:t>
      </w:r>
    </w:p>
    <w:p w:rsidR="00863FC9" w:rsidRPr="00422C7D" w:rsidRDefault="00863FC9" w:rsidP="00422C7D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</w:p>
    <w:p w:rsidR="00863FC9" w:rsidRPr="00422C7D" w:rsidRDefault="00863FC9" w:rsidP="00422C7D">
      <w:pPr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>§ 1</w:t>
      </w:r>
    </w:p>
    <w:p w:rsidR="00863FC9" w:rsidRPr="00422C7D" w:rsidRDefault="00863FC9" w:rsidP="00422C7D">
      <w:pPr>
        <w:tabs>
          <w:tab w:val="left" w:pos="420"/>
        </w:tabs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Umowa dotyczy udziału</w:t>
      </w:r>
      <w:r w:rsidR="00E569F1" w:rsidRPr="00422C7D">
        <w:rPr>
          <w:rFonts w:ascii="Times New Roman" w:hAnsi="Times New Roman"/>
          <w:sz w:val="20"/>
        </w:rPr>
        <w:t xml:space="preserve"> Ucznia w</w:t>
      </w:r>
      <w:r w:rsidRPr="00422C7D">
        <w:rPr>
          <w:rFonts w:ascii="Times New Roman" w:hAnsi="Times New Roman"/>
          <w:sz w:val="20"/>
        </w:rPr>
        <w:t xml:space="preserve"> </w:t>
      </w:r>
      <w:r w:rsidR="008837CB" w:rsidRPr="00422C7D">
        <w:rPr>
          <w:rFonts w:ascii="Times New Roman" w:hAnsi="Times New Roman"/>
          <w:sz w:val="20"/>
        </w:rPr>
        <w:t>kursie artystycznym realizowanym w ramach projektu</w:t>
      </w:r>
      <w:r w:rsidRPr="00422C7D">
        <w:rPr>
          <w:rFonts w:ascii="Times New Roman" w:hAnsi="Times New Roman"/>
          <w:color w:val="000000"/>
          <w:sz w:val="20"/>
        </w:rPr>
        <w:t xml:space="preserve"> „</w:t>
      </w:r>
      <w:r w:rsidR="008837CB" w:rsidRPr="00422C7D">
        <w:rPr>
          <w:rFonts w:ascii="Times New Roman" w:hAnsi="Times New Roman"/>
          <w:b/>
          <w:bCs/>
          <w:color w:val="000000"/>
          <w:sz w:val="20"/>
        </w:rPr>
        <w:t>Korespondencja sztuk – barwa, brzmienie, materia</w:t>
      </w:r>
      <w:r w:rsidRPr="00422C7D">
        <w:rPr>
          <w:rFonts w:ascii="Times New Roman" w:hAnsi="Times New Roman"/>
          <w:color w:val="000000"/>
          <w:sz w:val="20"/>
        </w:rPr>
        <w:t xml:space="preserve">”, zwanym w dalszej części umowy </w:t>
      </w:r>
      <w:r w:rsidR="008837CB" w:rsidRPr="00422C7D">
        <w:rPr>
          <w:rFonts w:ascii="Times New Roman" w:hAnsi="Times New Roman"/>
          <w:i/>
          <w:color w:val="000000"/>
          <w:sz w:val="20"/>
        </w:rPr>
        <w:t xml:space="preserve">Projektem, </w:t>
      </w:r>
      <w:r w:rsidR="008837CB" w:rsidRPr="00422C7D">
        <w:rPr>
          <w:rFonts w:ascii="Times New Roman" w:hAnsi="Times New Roman"/>
          <w:sz w:val="20"/>
        </w:rPr>
        <w:t xml:space="preserve">współfinansowanego przez Unię Europejską  w ramach środków Europejskiego Funduszu Społecznego, zgodnie z umową o dofinansowanie nr WND-POWR.03.01.00-00-C010/16.  </w:t>
      </w:r>
    </w:p>
    <w:p w:rsidR="00863FC9" w:rsidRPr="00422C7D" w:rsidRDefault="00863FC9" w:rsidP="00422C7D">
      <w:pPr>
        <w:pStyle w:val="Tekstpodstawowy2"/>
        <w:tabs>
          <w:tab w:val="num" w:pos="308"/>
        </w:tabs>
        <w:spacing w:line="276" w:lineRule="auto"/>
        <w:ind w:left="336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tabs>
          <w:tab w:val="num" w:pos="-6663"/>
        </w:tabs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2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 xml:space="preserve">Kurs artystyczny, o którym mowa w </w:t>
      </w:r>
      <w:r w:rsidR="00D055FA">
        <w:rPr>
          <w:rFonts w:ascii="Times New Roman" w:hAnsi="Times New Roman" w:cs="Times New Roman"/>
          <w:bCs/>
          <w:sz w:val="20"/>
        </w:rPr>
        <w:t>§</w:t>
      </w:r>
      <w:r w:rsidRPr="00422C7D">
        <w:rPr>
          <w:rFonts w:ascii="Times New Roman" w:hAnsi="Times New Roman" w:cs="Times New Roman"/>
          <w:bCs/>
          <w:sz w:val="20"/>
        </w:rPr>
        <w:t xml:space="preserve"> 1 odbędzie się w roku akademickim 2017/2018 i obejmie łącznie 78 h zajęć: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zajęcia teoretyczne 20h,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malarskie 18h,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graficzne 12h,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rzeźbiarskie 3h,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muzyczne 9h,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spotkania z artystami 4h,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plener miejski 12h,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wystawa podsumowująca.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Harmonogram zajęć zostanie p</w:t>
      </w:r>
      <w:r w:rsidR="00E569F1" w:rsidRPr="00422C7D">
        <w:rPr>
          <w:rFonts w:ascii="Times New Roman" w:hAnsi="Times New Roman" w:cs="Times New Roman"/>
          <w:bCs/>
          <w:sz w:val="20"/>
        </w:rPr>
        <w:t>rzekazany Uczniowi na wskazany w</w:t>
      </w:r>
      <w:r w:rsidRPr="00422C7D">
        <w:rPr>
          <w:rFonts w:ascii="Times New Roman" w:hAnsi="Times New Roman" w:cs="Times New Roman"/>
          <w:bCs/>
          <w:sz w:val="20"/>
        </w:rPr>
        <w:t xml:space="preserve"> kwestionariuszu osobowym adres mailowy.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 xml:space="preserve">Udział 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Ucznia </w:t>
      </w:r>
      <w:r w:rsidRPr="00422C7D">
        <w:rPr>
          <w:rFonts w:ascii="Times New Roman" w:hAnsi="Times New Roman" w:cs="Times New Roman"/>
          <w:bCs/>
          <w:sz w:val="20"/>
        </w:rPr>
        <w:t>w kurs</w:t>
      </w:r>
      <w:r w:rsidR="00D055FA">
        <w:rPr>
          <w:rFonts w:ascii="Times New Roman" w:hAnsi="Times New Roman" w:cs="Times New Roman"/>
          <w:bCs/>
          <w:sz w:val="20"/>
        </w:rPr>
        <w:t>ie artystycznym jest bezpłatny.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</w:t>
      </w:r>
      <w:r w:rsidR="00E569F1" w:rsidRPr="00422C7D">
        <w:rPr>
          <w:rFonts w:ascii="Times New Roman" w:hAnsi="Times New Roman" w:cs="Times New Roman"/>
          <w:bCs/>
          <w:sz w:val="20"/>
        </w:rPr>
        <w:t>Kurs artystyczny jest współfinansowany ze środków Europejskiego Funduszu Społecznego w ramach Programu Operacyjnego Wiedza, Edukacja, Rozwój.</w:t>
      </w:r>
    </w:p>
    <w:p w:rsidR="00422C7D" w:rsidRPr="00422C7D" w:rsidRDefault="00422C7D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3</w:t>
      </w:r>
    </w:p>
    <w:p w:rsidR="0084455E" w:rsidRPr="00422C7D" w:rsidRDefault="0084455E" w:rsidP="00422C7D">
      <w:pPr>
        <w:pStyle w:val="Tekstpodstawowy2"/>
        <w:numPr>
          <w:ilvl w:val="6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Uczeń zobowiązuje się do: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regularnego uczestnictwa w zajęciach objętych Kursem artystycznym,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lastRenderedPageBreak/>
        <w:t>potwierdzania uczestnictwa w zajęciach przez podpisywanie listy obecności,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testów kompetencji,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ankiet ewaluacyjnych i monitoringowych,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przestrzegania </w:t>
      </w:r>
      <w:r w:rsidRPr="00422C7D">
        <w:rPr>
          <w:rFonts w:ascii="Times New Roman" w:hAnsi="Times New Roman" w:cs="Times New Roman"/>
          <w:i/>
          <w:sz w:val="20"/>
        </w:rPr>
        <w:t>Regulaminu rekrutacji i udziału w Projekcie</w:t>
      </w:r>
      <w:r w:rsidRPr="00422C7D">
        <w:rPr>
          <w:rFonts w:ascii="Times New Roman" w:hAnsi="Times New Roman" w:cs="Times New Roman"/>
          <w:sz w:val="20"/>
        </w:rPr>
        <w:t>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przestrzegania wewnętrznych regulaminów, ustalonego porządku pracy i przepisów przeciwpożarowych oraz zasad BHP obowiązujących w miejscach odbywania zajęć (Uniwersytet Pedagogiczny im. Komisji Edukacji Narodowej, Związek Polskich Artystów Plastyków Okręg Krakowski</w:t>
      </w:r>
      <w:r w:rsidR="00422C7D">
        <w:rPr>
          <w:rFonts w:ascii="Times New Roman" w:hAnsi="Times New Roman" w:cs="Times New Roman"/>
          <w:sz w:val="20"/>
        </w:rPr>
        <w:t>, Akademia Muzyczna w Krakowie).</w:t>
      </w:r>
    </w:p>
    <w:p w:rsidR="00847F1A" w:rsidRPr="00422C7D" w:rsidRDefault="00847F1A" w:rsidP="00422C7D">
      <w:pPr>
        <w:pStyle w:val="Tekstpodstawowy2"/>
        <w:numPr>
          <w:ilvl w:val="6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sz w:val="20"/>
        </w:rPr>
        <w:t>Uczeń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>
        <w:rPr>
          <w:rFonts w:ascii="Times New Roman" w:hAnsi="Times New Roman" w:cs="Times New Roman"/>
          <w:sz w:val="20"/>
        </w:rPr>
        <w:t>może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 w:rsidRPr="00422C7D">
        <w:rPr>
          <w:rFonts w:ascii="Times New Roman" w:hAnsi="Times New Roman" w:cs="Times New Roman"/>
          <w:sz w:val="20"/>
        </w:rPr>
        <w:t>odrobi</w:t>
      </w:r>
      <w:r w:rsidR="00703194">
        <w:rPr>
          <w:rFonts w:ascii="Times New Roman" w:hAnsi="Times New Roman" w:cs="Times New Roman"/>
          <w:sz w:val="20"/>
        </w:rPr>
        <w:t>ć</w:t>
      </w:r>
      <w:r w:rsidR="00703194" w:rsidRPr="00422C7D">
        <w:rPr>
          <w:rFonts w:ascii="Times New Roman" w:hAnsi="Times New Roman" w:cs="Times New Roman"/>
          <w:sz w:val="20"/>
        </w:rPr>
        <w:t xml:space="preserve"> zaję</w:t>
      </w:r>
      <w:r w:rsidR="00703194">
        <w:rPr>
          <w:rFonts w:ascii="Times New Roman" w:hAnsi="Times New Roman" w:cs="Times New Roman"/>
          <w:sz w:val="20"/>
        </w:rPr>
        <w:t>cia</w:t>
      </w:r>
      <w:r w:rsidR="00703194" w:rsidRPr="00422C7D">
        <w:rPr>
          <w:rFonts w:ascii="Times New Roman" w:hAnsi="Times New Roman" w:cs="Times New Roman"/>
          <w:sz w:val="20"/>
        </w:rPr>
        <w:t xml:space="preserve"> </w:t>
      </w:r>
      <w:r w:rsidRPr="00422C7D">
        <w:rPr>
          <w:rFonts w:ascii="Times New Roman" w:hAnsi="Times New Roman" w:cs="Times New Roman"/>
          <w:sz w:val="20"/>
        </w:rPr>
        <w:t>w ramach innej grupy</w:t>
      </w:r>
      <w:r w:rsidR="00703194">
        <w:rPr>
          <w:rFonts w:ascii="Times New Roman" w:hAnsi="Times New Roman" w:cs="Times New Roman"/>
          <w:sz w:val="20"/>
        </w:rPr>
        <w:t>, jeśli istnieje taka możliwość,</w:t>
      </w:r>
      <w:r w:rsidR="0084455E" w:rsidRPr="00422C7D">
        <w:rPr>
          <w:rFonts w:ascii="Times New Roman" w:hAnsi="Times New Roman" w:cs="Times New Roman"/>
          <w:sz w:val="20"/>
        </w:rPr>
        <w:t>po uzgodnieniu z</w:t>
      </w:r>
      <w:r w:rsidRPr="00422C7D">
        <w:rPr>
          <w:rFonts w:ascii="Times New Roman" w:hAnsi="Times New Roman" w:cs="Times New Roman"/>
          <w:sz w:val="20"/>
        </w:rPr>
        <w:t xml:space="preserve"> Biurem Projektu (Kraków, ul. Podchorążych 2, pok. 170, mail: </w:t>
      </w:r>
      <w:hyperlink r:id="rId9" w:history="1">
        <w:r w:rsidRPr="00422C7D">
          <w:rPr>
            <w:rStyle w:val="Hipercze"/>
            <w:rFonts w:ascii="Times New Roman" w:hAnsi="Times New Roman" w:cs="Times New Roman"/>
            <w:sz w:val="20"/>
          </w:rPr>
          <w:t>bfu@up.krakow.pl</w:t>
        </w:r>
      </w:hyperlink>
      <w:r w:rsidRPr="00422C7D">
        <w:rPr>
          <w:rFonts w:ascii="Times New Roman" w:hAnsi="Times New Roman" w:cs="Times New Roman"/>
          <w:sz w:val="20"/>
        </w:rPr>
        <w:t xml:space="preserve">, tel. 12 662 63 92). </w:t>
      </w:r>
    </w:p>
    <w:p w:rsidR="00847F1A" w:rsidRPr="00422C7D" w:rsidRDefault="00847F1A" w:rsidP="00422C7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</w:p>
    <w:p w:rsidR="00847F1A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4</w:t>
      </w:r>
    </w:p>
    <w:p w:rsidR="0084455E" w:rsidRPr="00422C7D" w:rsidRDefault="0084455E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Uczelnia zobowiązuje się do:</w:t>
      </w:r>
    </w:p>
    <w:p w:rsidR="00847F1A" w:rsidRPr="00422C7D" w:rsidRDefault="00847F1A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odpowiednich warunków lokalowych do prowadzenia zajęć,</w:t>
      </w:r>
    </w:p>
    <w:p w:rsidR="00847F1A" w:rsidRPr="00422C7D" w:rsidRDefault="00847F1A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odpowiedniej kadry prowadzącej zajęcia,</w:t>
      </w:r>
    </w:p>
    <w:p w:rsidR="00422C7D" w:rsidRPr="00422C7D" w:rsidRDefault="00422C7D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informowania Ucznia o zmianach w harmonogramie zajęć poprzez przesłanie aktualizacji na adres mailowy Ucznia wskazany w kwestionariuszu osobowym,</w:t>
      </w:r>
    </w:p>
    <w:p w:rsidR="00863FC9" w:rsidRDefault="00847F1A" w:rsidP="00422C7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wydania Uczniowi zaświadczenia potwierdzającego uczestnictwo w Kursie artystycznym po jego zakończeniu, pod warunkiem wykazania wzrostu kompetencji</w:t>
      </w:r>
      <w:r w:rsidR="003C5886">
        <w:rPr>
          <w:rFonts w:ascii="Times New Roman" w:hAnsi="Times New Roman"/>
          <w:sz w:val="20"/>
        </w:rPr>
        <w:t xml:space="preserve"> (uzyskanie w post teście wyniku wyższego niż w pre teście) </w:t>
      </w:r>
      <w:r w:rsidRPr="00422C7D">
        <w:rPr>
          <w:rFonts w:ascii="Times New Roman" w:hAnsi="Times New Roman"/>
          <w:sz w:val="20"/>
        </w:rPr>
        <w:t>oraz utrzymaniu frekwencji na poziomie min. 60%.</w:t>
      </w:r>
    </w:p>
    <w:p w:rsidR="00422C7D" w:rsidRPr="00422C7D" w:rsidRDefault="00422C7D" w:rsidP="00422C7D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422C7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§ </w:t>
      </w:r>
      <w:r w:rsidR="00422C7D" w:rsidRPr="00422C7D">
        <w:rPr>
          <w:rFonts w:ascii="Times New Roman" w:hAnsi="Times New Roman"/>
          <w:b/>
          <w:bCs/>
          <w:sz w:val="20"/>
        </w:rPr>
        <w:t>5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Wszelkie zmiany niniejszej umowy wymagają formy pisemnej pod rygorem nieważności.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 xml:space="preserve">We wszystkich sprawach nieuregulowanych niniejszą umową mają zastosowanie przepisy Kodeksu </w:t>
      </w:r>
      <w:r w:rsidR="00D055FA">
        <w:rPr>
          <w:rFonts w:ascii="Times New Roman" w:hAnsi="Times New Roman"/>
          <w:sz w:val="20"/>
          <w:szCs w:val="24"/>
        </w:rPr>
        <w:t>c</w:t>
      </w:r>
      <w:r w:rsidRPr="00422C7D">
        <w:rPr>
          <w:rFonts w:ascii="Times New Roman" w:hAnsi="Times New Roman"/>
          <w:sz w:val="20"/>
          <w:szCs w:val="24"/>
        </w:rPr>
        <w:t>ywilnego.</w:t>
      </w:r>
    </w:p>
    <w:p w:rsidR="00863FC9" w:rsidRPr="00422C7D" w:rsidRDefault="00863FC9" w:rsidP="00422C7D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 przypadku ewentualnych sporów wynikłych na tle stosowania niniejszej umowy, będą one rozwiązywane polubownie, a w przypadku braku takiego rozwiązania, będą one poddane rozstrzygnięciu przez sąd</w:t>
      </w:r>
      <w:r w:rsidR="00D055FA">
        <w:rPr>
          <w:rFonts w:ascii="Times New Roman" w:hAnsi="Times New Roman"/>
          <w:sz w:val="20"/>
          <w:szCs w:val="24"/>
        </w:rPr>
        <w:t xml:space="preserve"> </w:t>
      </w:r>
      <w:r w:rsidRPr="00422C7D">
        <w:rPr>
          <w:rFonts w:ascii="Times New Roman" w:hAnsi="Times New Roman"/>
          <w:sz w:val="20"/>
          <w:szCs w:val="24"/>
        </w:rPr>
        <w:t>właściwy dla siedziby Uczelni.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wchodzi w życie z dniem podpisania.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została sporządzona w dwóch jednobrzmiących egzemplarzach, po jednym dla każdej ze stron.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...................................................</w:t>
      </w:r>
      <w:r w:rsidRPr="00422C7D">
        <w:rPr>
          <w:rFonts w:ascii="Times New Roman" w:hAnsi="Times New Roman"/>
          <w:sz w:val="20"/>
        </w:rPr>
        <w:tab/>
        <w:t xml:space="preserve">        ...............................................</w:t>
      </w:r>
    </w:p>
    <w:p w:rsidR="00863FC9" w:rsidRPr="00422C7D" w:rsidRDefault="0084455E" w:rsidP="00863FC9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4"/>
          <w:szCs w:val="20"/>
        </w:rPr>
      </w:pPr>
      <w:r w:rsidRPr="00422C7D">
        <w:rPr>
          <w:rFonts w:ascii="Times New Roman" w:hAnsi="Times New Roman"/>
          <w:sz w:val="14"/>
          <w:szCs w:val="20"/>
        </w:rPr>
        <w:t xml:space="preserve">        </w:t>
      </w:r>
      <w:r w:rsidR="00942AA7">
        <w:rPr>
          <w:rFonts w:ascii="Times New Roman" w:hAnsi="Times New Roman"/>
          <w:sz w:val="14"/>
          <w:szCs w:val="20"/>
        </w:rPr>
        <w:t xml:space="preserve">                  podpis Ucznia</w:t>
      </w:r>
      <w:r w:rsidR="00942AA7">
        <w:rPr>
          <w:rStyle w:val="Odwoanieprzypisudolnego"/>
          <w:rFonts w:ascii="Times New Roman" w:hAnsi="Times New Roman"/>
          <w:sz w:val="14"/>
          <w:szCs w:val="20"/>
        </w:rPr>
        <w:footnoteReference w:id="2"/>
      </w:r>
      <w:r w:rsidR="00863FC9" w:rsidRPr="00422C7D">
        <w:rPr>
          <w:rFonts w:ascii="Times New Roman" w:hAnsi="Times New Roman"/>
          <w:sz w:val="16"/>
        </w:rPr>
        <w:tab/>
      </w:r>
      <w:r w:rsidR="00863FC9" w:rsidRPr="00422C7D">
        <w:rPr>
          <w:rFonts w:ascii="Times New Roman" w:hAnsi="Times New Roman"/>
          <w:sz w:val="14"/>
          <w:szCs w:val="20"/>
        </w:rPr>
        <w:t xml:space="preserve">            </w:t>
      </w:r>
      <w:r w:rsidRPr="00422C7D">
        <w:rPr>
          <w:rFonts w:ascii="Times New Roman" w:hAnsi="Times New Roman"/>
          <w:sz w:val="14"/>
          <w:szCs w:val="20"/>
        </w:rPr>
        <w:t xml:space="preserve">      </w:t>
      </w:r>
      <w:r w:rsidR="00863FC9" w:rsidRPr="00422C7D">
        <w:rPr>
          <w:rFonts w:ascii="Times New Roman" w:hAnsi="Times New Roman"/>
          <w:sz w:val="14"/>
          <w:szCs w:val="20"/>
        </w:rPr>
        <w:t xml:space="preserve">    podpis </w:t>
      </w:r>
      <w:r w:rsidRPr="00422C7D">
        <w:rPr>
          <w:rFonts w:ascii="Times New Roman" w:hAnsi="Times New Roman"/>
          <w:sz w:val="14"/>
          <w:szCs w:val="20"/>
        </w:rPr>
        <w:t>Prorektora ds. Rozwoju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Default="0084455E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Pr="00422C7D" w:rsidRDefault="0084455E" w:rsidP="0084455E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20"/>
        </w:rPr>
        <w:tab/>
        <w:t xml:space="preserve">       ...............................................</w:t>
      </w:r>
    </w:p>
    <w:p w:rsidR="004D4FA6" w:rsidRPr="00942AA7" w:rsidRDefault="0084455E" w:rsidP="00942AA7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8"/>
          <w:szCs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14"/>
          <w:szCs w:val="20"/>
        </w:rPr>
        <w:t xml:space="preserve">                                 podpis Kwestora</w:t>
      </w:r>
    </w:p>
    <w:sectPr w:rsidR="004D4FA6" w:rsidRPr="00942AA7" w:rsidSect="00196D84">
      <w:headerReference w:type="default" r:id="rId10"/>
      <w:footerReference w:type="default" r:id="rId11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75" w:rsidRDefault="00945475">
      <w:r>
        <w:separator/>
      </w:r>
    </w:p>
  </w:endnote>
  <w:endnote w:type="continuationSeparator" w:id="0">
    <w:p w:rsidR="00945475" w:rsidRDefault="0094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2A1AEF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8240">
                <v:imagedata r:id="rId1" o:title=""/>
              </v:shape>
              <o:OLEObject Type="Embed" ProgID="Word.Picture.8" ShapeID="_x0000_s2087" DrawAspect="Content" ObjectID="_1565520005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75" w:rsidRDefault="00945475">
      <w:r>
        <w:separator/>
      </w:r>
    </w:p>
  </w:footnote>
  <w:footnote w:type="continuationSeparator" w:id="0">
    <w:p w:rsidR="00945475" w:rsidRDefault="00945475">
      <w:r>
        <w:continuationSeparator/>
      </w:r>
    </w:p>
  </w:footnote>
  <w:footnote w:id="1">
    <w:p w:rsidR="003C5886" w:rsidRPr="00942AA7" w:rsidRDefault="003C5886">
      <w:pPr>
        <w:pStyle w:val="Tekstprzypisudolnego"/>
        <w:rPr>
          <w:rFonts w:ascii="Times New Roman" w:hAnsi="Times New Roman"/>
          <w:sz w:val="16"/>
          <w:szCs w:val="16"/>
          <w:rPrChange w:id="0" w:author="Karolina Kwinta" w:date="2017-08-29T09:44:00Z">
            <w:rPr/>
          </w:rPrChange>
        </w:rPr>
      </w:pPr>
      <w:r w:rsidRPr="00942A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42AA7">
        <w:rPr>
          <w:rFonts w:ascii="Times New Roman" w:hAnsi="Times New Roman"/>
          <w:sz w:val="16"/>
          <w:szCs w:val="16"/>
        </w:rPr>
        <w:t xml:space="preserve"> Nie potrzebne skreślić</w:t>
      </w:r>
    </w:p>
  </w:footnote>
  <w:footnote w:id="2">
    <w:p w:rsidR="00942AA7" w:rsidRPr="00942AA7" w:rsidRDefault="00942AA7">
      <w:pPr>
        <w:pStyle w:val="Tekstprzypisudolnego"/>
        <w:rPr>
          <w:rFonts w:ascii="Times New Roman" w:hAnsi="Times New Roman"/>
          <w:sz w:val="16"/>
          <w:szCs w:val="16"/>
        </w:rPr>
      </w:pPr>
      <w:r w:rsidRPr="00942A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42AA7">
        <w:rPr>
          <w:rFonts w:ascii="Times New Roman" w:hAnsi="Times New Roman"/>
          <w:sz w:val="16"/>
          <w:szCs w:val="16"/>
        </w:rPr>
        <w:t xml:space="preserve"> </w:t>
      </w:r>
      <w:r w:rsidRPr="00942AA7">
        <w:rPr>
          <w:rFonts w:ascii="Times New Roman" w:hAnsi="Times New Roman"/>
          <w:sz w:val="16"/>
          <w:szCs w:val="16"/>
        </w:rPr>
        <w:t>W przypadku osoby małoletniej umowa powinna zostać podpis</w:t>
      </w:r>
      <w:r>
        <w:rPr>
          <w:rFonts w:ascii="Times New Roman" w:hAnsi="Times New Roman"/>
          <w:sz w:val="16"/>
          <w:szCs w:val="16"/>
        </w:rPr>
        <w:t>ana przez jej prawnego opiekuna/rodzica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942AA7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4775" cy="723900"/>
          <wp:effectExtent l="0" t="0" r="9525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4D4FA6" w:rsidP="00196D84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4D4FA6">
      <w:rPr>
        <w:rFonts w:ascii="Bookman Old Style" w:hAnsi="Bookman Old Style" w:cs="Tahoma"/>
        <w:b/>
        <w:sz w:val="16"/>
        <w:szCs w:val="18"/>
      </w:rPr>
      <w:t xml:space="preserve">Korespondencja sztuk – barwa, brzmienie, materia”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942AA7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6418580" cy="0"/>
              <wp:effectExtent l="0" t="0" r="2032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65"/>
    <w:multiLevelType w:val="hybridMultilevel"/>
    <w:tmpl w:val="DADCB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2494"/>
    <w:multiLevelType w:val="hybridMultilevel"/>
    <w:tmpl w:val="078845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D324F"/>
    <w:multiLevelType w:val="hybridMultilevel"/>
    <w:tmpl w:val="5BC29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C02FE"/>
    <w:multiLevelType w:val="hybridMultilevel"/>
    <w:tmpl w:val="5CF6B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B1C6B"/>
    <w:multiLevelType w:val="hybridMultilevel"/>
    <w:tmpl w:val="EDCE8420"/>
    <w:lvl w:ilvl="0" w:tplc="CF7203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4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223E593E"/>
    <w:multiLevelType w:val="hybridMultilevel"/>
    <w:tmpl w:val="6EDC4DF4"/>
    <w:lvl w:ilvl="0" w:tplc="F132A78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1503EB"/>
    <w:multiLevelType w:val="hybridMultilevel"/>
    <w:tmpl w:val="0B449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D130E"/>
    <w:multiLevelType w:val="hybridMultilevel"/>
    <w:tmpl w:val="C0B44AA4"/>
    <w:lvl w:ilvl="0" w:tplc="6E68095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AF6DC7"/>
    <w:multiLevelType w:val="multilevel"/>
    <w:tmpl w:val="A4887C0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D6913"/>
    <w:multiLevelType w:val="hybridMultilevel"/>
    <w:tmpl w:val="82706D74"/>
    <w:lvl w:ilvl="0" w:tplc="B55E5EA4">
      <w:start w:val="1"/>
      <w:numFmt w:val="bullet"/>
      <w:lvlText w:val="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503820"/>
    <w:multiLevelType w:val="hybridMultilevel"/>
    <w:tmpl w:val="2F4E2754"/>
    <w:lvl w:ilvl="0" w:tplc="90D8471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3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2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DC4E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039A8"/>
    <w:multiLevelType w:val="multilevel"/>
    <w:tmpl w:val="FF064F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704E5"/>
    <w:multiLevelType w:val="hybridMultilevel"/>
    <w:tmpl w:val="DA7A11B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9"/>
  </w:num>
  <w:num w:numId="6">
    <w:abstractNumId w:val="42"/>
  </w:num>
  <w:num w:numId="7">
    <w:abstractNumId w:val="1"/>
  </w:num>
  <w:num w:numId="8">
    <w:abstractNumId w:val="8"/>
  </w:num>
  <w:num w:numId="9">
    <w:abstractNumId w:val="14"/>
  </w:num>
  <w:num w:numId="10">
    <w:abstractNumId w:val="22"/>
  </w:num>
  <w:num w:numId="11">
    <w:abstractNumId w:val="2"/>
  </w:num>
  <w:num w:numId="12">
    <w:abstractNumId w:val="26"/>
  </w:num>
  <w:num w:numId="13">
    <w:abstractNumId w:val="35"/>
  </w:num>
  <w:num w:numId="14">
    <w:abstractNumId w:val="41"/>
  </w:num>
  <w:num w:numId="15">
    <w:abstractNumId w:val="20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  <w:num w:numId="20">
    <w:abstractNumId w:val="23"/>
  </w:num>
  <w:num w:numId="21">
    <w:abstractNumId w:val="34"/>
  </w:num>
  <w:num w:numId="22">
    <w:abstractNumId w:val="44"/>
  </w:num>
  <w:num w:numId="23">
    <w:abstractNumId w:val="46"/>
  </w:num>
  <w:num w:numId="24">
    <w:abstractNumId w:val="27"/>
  </w:num>
  <w:num w:numId="25">
    <w:abstractNumId w:val="18"/>
  </w:num>
  <w:num w:numId="26">
    <w:abstractNumId w:val="11"/>
  </w:num>
  <w:num w:numId="27">
    <w:abstractNumId w:val="40"/>
  </w:num>
  <w:num w:numId="28">
    <w:abstractNumId w:val="33"/>
  </w:num>
  <w:num w:numId="29">
    <w:abstractNumId w:val="31"/>
  </w:num>
  <w:num w:numId="30">
    <w:abstractNumId w:val="19"/>
  </w:num>
  <w:num w:numId="31">
    <w:abstractNumId w:val="30"/>
  </w:num>
  <w:num w:numId="32">
    <w:abstractNumId w:val="13"/>
  </w:num>
  <w:num w:numId="33">
    <w:abstractNumId w:val="16"/>
  </w:num>
  <w:num w:numId="34">
    <w:abstractNumId w:val="0"/>
  </w:num>
  <w:num w:numId="35">
    <w:abstractNumId w:val="9"/>
  </w:num>
  <w:num w:numId="36">
    <w:abstractNumId w:val="17"/>
  </w:num>
  <w:num w:numId="37">
    <w:abstractNumId w:val="6"/>
  </w:num>
  <w:num w:numId="38">
    <w:abstractNumId w:val="3"/>
  </w:num>
  <w:num w:numId="39">
    <w:abstractNumId w:val="10"/>
  </w:num>
  <w:num w:numId="40">
    <w:abstractNumId w:val="47"/>
  </w:num>
  <w:num w:numId="41">
    <w:abstractNumId w:val="28"/>
  </w:num>
  <w:num w:numId="42">
    <w:abstractNumId w:val="15"/>
  </w:num>
  <w:num w:numId="43">
    <w:abstractNumId w:val="45"/>
  </w:num>
  <w:num w:numId="44">
    <w:abstractNumId w:val="24"/>
  </w:num>
  <w:num w:numId="45">
    <w:abstractNumId w:val="37"/>
  </w:num>
  <w:num w:numId="46">
    <w:abstractNumId w:val="43"/>
  </w:num>
  <w:num w:numId="47">
    <w:abstractNumId w:val="32"/>
  </w:num>
  <w:num w:numId="4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5E5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1AEF"/>
    <w:rsid w:val="002A29CD"/>
    <w:rsid w:val="002E7429"/>
    <w:rsid w:val="00322964"/>
    <w:rsid w:val="00357404"/>
    <w:rsid w:val="00364DCB"/>
    <w:rsid w:val="003717DE"/>
    <w:rsid w:val="0037722E"/>
    <w:rsid w:val="00382614"/>
    <w:rsid w:val="00394AC3"/>
    <w:rsid w:val="00394AC8"/>
    <w:rsid w:val="003C5886"/>
    <w:rsid w:val="003E22C4"/>
    <w:rsid w:val="0040701A"/>
    <w:rsid w:val="00412ED9"/>
    <w:rsid w:val="004224FE"/>
    <w:rsid w:val="00422C7D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5E5D46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03194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455E"/>
    <w:rsid w:val="0084745E"/>
    <w:rsid w:val="00847F1A"/>
    <w:rsid w:val="00863FC9"/>
    <w:rsid w:val="008837CB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2AA7"/>
    <w:rsid w:val="00943293"/>
    <w:rsid w:val="00943E66"/>
    <w:rsid w:val="00945475"/>
    <w:rsid w:val="00951D48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055FA"/>
    <w:rsid w:val="00D1031C"/>
    <w:rsid w:val="00D3190B"/>
    <w:rsid w:val="00D36EB8"/>
    <w:rsid w:val="00D5194A"/>
    <w:rsid w:val="00D77875"/>
    <w:rsid w:val="00D9377B"/>
    <w:rsid w:val="00DC14E6"/>
    <w:rsid w:val="00DC6A31"/>
    <w:rsid w:val="00DD0F56"/>
    <w:rsid w:val="00E51C02"/>
    <w:rsid w:val="00E569F1"/>
    <w:rsid w:val="00E628B1"/>
    <w:rsid w:val="00E65996"/>
    <w:rsid w:val="00E723AD"/>
    <w:rsid w:val="00E723F8"/>
    <w:rsid w:val="00EC244D"/>
    <w:rsid w:val="00F209D4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fu@up.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C1F9-7EB9-4B9F-9DEA-A0ED1168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3859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mailto:bfu@up.krakow.pl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2</cp:revision>
  <cp:lastPrinted>2014-10-02T06:42:00Z</cp:lastPrinted>
  <dcterms:created xsi:type="dcterms:W3CDTF">2017-08-29T11:54:00Z</dcterms:created>
  <dcterms:modified xsi:type="dcterms:W3CDTF">2017-08-29T11:54:00Z</dcterms:modified>
</cp:coreProperties>
</file>